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09" w:rsidRPr="00B66709" w:rsidRDefault="00B66709" w:rsidP="00B66709">
      <w:pPr>
        <w:jc w:val="center"/>
        <w:rPr>
          <w:rFonts w:ascii="Times New Roman" w:hAnsi="Times New Roman" w:cs="Times New Roman"/>
          <w:sz w:val="44"/>
          <w:szCs w:val="44"/>
        </w:rPr>
      </w:pPr>
      <w:r w:rsidRPr="00B66709">
        <w:rPr>
          <w:rFonts w:ascii="Times New Roman" w:hAnsi="Times New Roman" w:cs="Times New Roman"/>
          <w:sz w:val="44"/>
          <w:szCs w:val="44"/>
        </w:rPr>
        <w:t xml:space="preserve">МБОУ Григорьевская </w:t>
      </w:r>
      <w:proofErr w:type="spellStart"/>
      <w:r w:rsidRPr="00B66709">
        <w:rPr>
          <w:rFonts w:ascii="Times New Roman" w:hAnsi="Times New Roman" w:cs="Times New Roman"/>
          <w:sz w:val="44"/>
          <w:szCs w:val="44"/>
        </w:rPr>
        <w:t>сош</w:t>
      </w:r>
      <w:proofErr w:type="spellEnd"/>
    </w:p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 w:rsidP="00B66709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709" w:rsidRDefault="00B66709" w:rsidP="00B66709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709" w:rsidRPr="00B66709" w:rsidRDefault="00B66709" w:rsidP="00B66709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B66709" w:rsidRPr="00B66709" w:rsidRDefault="00B66709" w:rsidP="00B66709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B66709" w:rsidRPr="00B66709" w:rsidRDefault="00B66709" w:rsidP="00B66709">
      <w:pPr>
        <w:spacing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B667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Программа </w:t>
      </w:r>
      <w:r w:rsidR="00EC705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по патриотическому воспитанию</w:t>
      </w:r>
      <w:r w:rsidRPr="00B667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</w:t>
      </w:r>
    </w:p>
    <w:p w:rsidR="00B66709" w:rsidRPr="00B66709" w:rsidRDefault="00B66709" w:rsidP="00B66709">
      <w:pPr>
        <w:spacing w:after="30" w:line="240" w:lineRule="auto"/>
        <w:jc w:val="center"/>
        <w:rPr>
          <w:rFonts w:ascii="Times New Roman" w:eastAsia="Times New Roman" w:hAnsi="Times New Roman" w:cs="Times New Roman"/>
          <w:color w:val="52594F"/>
          <w:sz w:val="48"/>
          <w:szCs w:val="48"/>
        </w:rPr>
      </w:pPr>
      <w:r w:rsidRPr="00B6670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на 2012 – 2013 учебный год</w:t>
      </w:r>
    </w:p>
    <w:p w:rsidR="00B66709" w:rsidRDefault="00B66709" w:rsidP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p w:rsidR="00B66709" w:rsidRDefault="00B66709"/>
    <w:tbl>
      <w:tblPr>
        <w:tblpPr w:leftFromText="180" w:rightFromText="180" w:horzAnchor="margin" w:tblpXSpec="center" w:tblpY="-450"/>
        <w:tblW w:w="10592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393"/>
        <w:gridCol w:w="154"/>
        <w:gridCol w:w="45"/>
      </w:tblGrid>
      <w:tr w:rsidR="00061A79" w:rsidRPr="00061A79" w:rsidTr="00B6670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024F" w:rsidRDefault="00061A79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</w:t>
            </w:r>
            <w:r w:rsidR="0023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 патриотическим воспитанием понимается постепенное формирование у </w:t>
            </w:r>
            <w:proofErr w:type="gramStart"/>
            <w:r w:rsidR="0023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23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щихся</w:t>
            </w:r>
            <w:proofErr w:type="gramEnd"/>
            <w:r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любви к своей Родине, постоянная готовность к её защите. </w:t>
            </w:r>
          </w:p>
          <w:p w:rsidR="00061A79" w:rsidRPr="00061A79" w:rsidRDefault="0023024F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52594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061A79"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работы школы </w:t>
            </w:r>
            <w:proofErr w:type="gramStart"/>
            <w:r w:rsidR="00061A79"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патриотическому воспитанию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61A79"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направлена на неустанную работу по созданию у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чувства гордости за свою Родину</w:t>
            </w:r>
            <w:proofErr w:type="gramEnd"/>
            <w:r w:rsidR="00061A79"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свой народ, уважения к его свершениям и достойным страницам прошлого.</w:t>
            </w:r>
          </w:p>
          <w:p w:rsidR="00061A79" w:rsidRPr="00061A79" w:rsidRDefault="00061A79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52594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79" w:rsidRPr="00061A79" w:rsidRDefault="00061A79" w:rsidP="00B66709">
            <w:pPr>
              <w:spacing w:line="240" w:lineRule="auto"/>
              <w:rPr>
                <w:rFonts w:ascii="Arial" w:eastAsia="Times New Roman" w:hAnsi="Arial" w:cs="Arial"/>
                <w:color w:val="52594F"/>
                <w:sz w:val="16"/>
                <w:szCs w:val="16"/>
              </w:rPr>
            </w:pPr>
            <w:r w:rsidRPr="00061A79">
              <w:rPr>
                <w:rFonts w:ascii="Arial" w:eastAsia="Times New Roman" w:hAnsi="Arial" w:cs="Arial"/>
                <w:color w:val="52594F"/>
                <w:sz w:val="16"/>
                <w:szCs w:val="16"/>
              </w:rPr>
              <w:t> </w:t>
            </w:r>
          </w:p>
        </w:tc>
      </w:tr>
      <w:tr w:rsidR="00061A79" w:rsidRPr="00061A79" w:rsidTr="00B6670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A79" w:rsidRPr="00061A79" w:rsidRDefault="00061A79" w:rsidP="00B6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4F"/>
                <w:sz w:val="24"/>
                <w:szCs w:val="24"/>
              </w:rPr>
            </w:pPr>
            <w:r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</w:p>
          <w:p w:rsidR="00061A79" w:rsidRPr="004F5412" w:rsidRDefault="00061A79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F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 </w:t>
            </w:r>
            <w:r w:rsidR="0023024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Цели и задачи Программы</w:t>
            </w:r>
          </w:p>
          <w:p w:rsidR="004F5412" w:rsidRDefault="004F5412" w:rsidP="00B6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4F"/>
                <w:sz w:val="24"/>
                <w:szCs w:val="24"/>
              </w:rPr>
            </w:pPr>
          </w:p>
          <w:p w:rsidR="00061A79" w:rsidRPr="004F5412" w:rsidRDefault="004F5412" w:rsidP="00B667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52594F"/>
                <w:sz w:val="24"/>
                <w:szCs w:val="24"/>
              </w:rPr>
              <w:t xml:space="preserve">     </w:t>
            </w:r>
            <w:r w:rsidR="00061A79" w:rsidRPr="004F5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="00061A79"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способности делать свой  жизненный выбор и нести за него ответственность, отстаивать свои интересы, своей семьи, трудового коллектива, своего народа,  государства, воспитание уважительного отношения к своей истории, к языку, традициям и  обычаям.</w:t>
            </w:r>
          </w:p>
          <w:p w:rsidR="004F5412" w:rsidRDefault="004F5412" w:rsidP="00B6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="00061A79" w:rsidRPr="004F5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Задачи:</w:t>
            </w:r>
          </w:p>
          <w:p w:rsidR="00061A79" w:rsidRPr="004F5412" w:rsidRDefault="00061A79" w:rsidP="00B6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1)</w:t>
            </w:r>
            <w:r w:rsidRPr="004F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80"/>
                <w:sz w:val="24"/>
                <w:szCs w:val="24"/>
              </w:rPr>
              <w:t xml:space="preserve"> </w:t>
            </w:r>
            <w:r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гордость за отечественную историю, народных героев, сохранять историческую память поколений в памяти потомков;</w:t>
            </w:r>
          </w:p>
          <w:p w:rsidR="004F5412" w:rsidRDefault="004F5412" w:rsidP="00B6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патриотические</w:t>
            </w:r>
            <w:r w:rsidR="00061A79"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61A79"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061A79"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61A79"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 через организацию и проведение внеклассных мероприятий;</w:t>
            </w:r>
          </w:p>
          <w:p w:rsidR="00061A79" w:rsidRPr="004F5412" w:rsidRDefault="00061A79" w:rsidP="00B6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>3) прививать любовь и уважение к своей малой Родине;</w:t>
            </w:r>
            <w:r w:rsidRPr="004F54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F5412" w:rsidRDefault="004F5412" w:rsidP="00B6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061A79"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обучать решению задач правового и гражданского воспитания, связанных с проблемами морального саморазвития и самосовершенствования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3024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3024F" w:rsidRDefault="004F5412" w:rsidP="00B6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</w:p>
          <w:p w:rsidR="00061A79" w:rsidRPr="004F5412" w:rsidRDefault="004F5412" w:rsidP="00B6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061A79" w:rsidRPr="004F541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Результат:</w:t>
            </w:r>
            <w:r w:rsidR="00061A79" w:rsidRPr="004F54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8080"/>
                <w:sz w:val="24"/>
                <w:szCs w:val="24"/>
              </w:rPr>
              <w:t xml:space="preserve"> 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061A79"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правовой направленности личности – одна из форм активной жизненной позиции: «Жить сегодня, помня о прошлом и проектируя будущее».</w:t>
            </w:r>
          </w:p>
          <w:p w:rsidR="00061A79" w:rsidRPr="004F5412" w:rsidRDefault="00061A79" w:rsidP="00B66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A79" w:rsidRDefault="00061A79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61A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  <w:p w:rsidR="004F5412" w:rsidRDefault="004F5412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  <w:p w:rsidR="004F5412" w:rsidRPr="004F5412" w:rsidRDefault="004F5412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СЕНТЯБРЬ</w:t>
            </w:r>
          </w:p>
          <w:p w:rsidR="004F5412" w:rsidRDefault="004F5412" w:rsidP="00B66709">
            <w:pPr>
              <w:spacing w:after="3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1A79" w:rsidRPr="00061A79" w:rsidRDefault="004F5412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52594F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F68F1">
              <w:rPr>
                <w:rFonts w:ascii="Times New Roman" w:hAnsi="Times New Roman" w:cs="Times New Roman"/>
              </w:rPr>
              <w:t>.</w:t>
            </w:r>
            <w:r w:rsidRPr="004F5412">
              <w:rPr>
                <w:rFonts w:ascii="Times New Roman" w:hAnsi="Times New Roman" w:cs="Times New Roman"/>
                <w:sz w:val="24"/>
                <w:szCs w:val="24"/>
              </w:rPr>
              <w:t>Изучение  государственной  символики  России</w:t>
            </w:r>
            <w:r w:rsidR="002302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A79" w:rsidRPr="00061A79" w:rsidRDefault="00061A79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color w:val="52594F"/>
                <w:sz w:val="24"/>
                <w:szCs w:val="24"/>
              </w:rPr>
            </w:pPr>
            <w:r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F5412" w:rsidRPr="004F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Участие  в  райо</w:t>
            </w:r>
            <w:r w:rsidR="004F5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нном  конкурсе  рисунков,  посвященном  Отечественной  войне  1812  года</w:t>
            </w:r>
            <w:r w:rsidR="00230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A79" w:rsidRPr="00061A79" w:rsidRDefault="00061A79" w:rsidP="00B6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94F"/>
                <w:sz w:val="24"/>
                <w:szCs w:val="24"/>
              </w:rPr>
            </w:pPr>
            <w:r w:rsidRPr="00061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79" w:rsidRPr="00061A79" w:rsidRDefault="00061A79" w:rsidP="00B66709">
            <w:pPr>
              <w:spacing w:line="240" w:lineRule="auto"/>
              <w:rPr>
                <w:rFonts w:ascii="Arial" w:eastAsia="Times New Roman" w:hAnsi="Arial" w:cs="Arial"/>
                <w:color w:val="52594F"/>
                <w:sz w:val="16"/>
                <w:szCs w:val="16"/>
              </w:rPr>
            </w:pPr>
            <w:r w:rsidRPr="00061A79">
              <w:rPr>
                <w:rFonts w:ascii="Arial" w:eastAsia="Times New Roman" w:hAnsi="Arial" w:cs="Arial"/>
                <w:color w:val="52594F"/>
                <w:sz w:val="16"/>
                <w:szCs w:val="16"/>
              </w:rPr>
              <w:t> </w:t>
            </w:r>
          </w:p>
        </w:tc>
      </w:tr>
      <w:tr w:rsidR="00061A79" w:rsidRPr="00061A79" w:rsidTr="00B66709">
        <w:trPr>
          <w:tblCellSpacing w:w="0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7AAC" w:rsidRDefault="00B17AAC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061A79" w:rsidRPr="004F5412" w:rsidRDefault="004F5412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F541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ОКТЯБРЬ</w:t>
            </w:r>
          </w:p>
          <w:p w:rsidR="00B17AAC" w:rsidRDefault="00B17AAC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5412" w:rsidRPr="004F5412" w:rsidRDefault="004F5412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>1.Классные  часы  «Уважай  человека»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F5412" w:rsidRDefault="004F5412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41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 в  районном  конкурсе  сочинений  «Современный  взгляд  на  войну  1812  года»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7AAC" w:rsidRDefault="00B17AAC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17AAC" w:rsidRDefault="00B17AAC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НОЯБРЬ</w:t>
            </w:r>
          </w:p>
          <w:p w:rsidR="00B17AAC" w:rsidRDefault="00B17AAC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17AAC" w:rsidRDefault="00B17AAC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1.Уроки  гражданского  воспитания  «Быть  гражданином»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7AAC" w:rsidRPr="00B17AAC" w:rsidRDefault="00B17AAC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2.Конкурс  презентаций  «Моя  отчизна»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7AAC" w:rsidRDefault="00B17AAC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3.Конкурс  рисунков  «Люблю  тебя,  моя  Россия»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17AAC" w:rsidRDefault="00B17AAC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4.Тематический  классный  час:  «Уголовное  право  для  подростков»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7EB" w:rsidRDefault="00E477EB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477EB" w:rsidRDefault="00E477EB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ДЕКАБРЬ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1.Акция  «Я – гражданин   России»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2.Международный  день  толерантности.  Тренинг  «Двадцать  шагов  толерантности»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3.Классные  часы  ко  дню  конституции  «Конституция  России»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7EB" w:rsidRDefault="00E477EB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ЯНВАРЬ</w:t>
            </w:r>
          </w:p>
          <w:p w:rsidR="00E477EB" w:rsidRDefault="00E477EB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1.Классные  часы  «Моё  здоровье – богатство  нации»</w:t>
            </w:r>
            <w:r w:rsidR="002302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77EB" w:rsidRDefault="00E477EB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477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ФЕВРАЛЬ</w:t>
            </w:r>
          </w:p>
          <w:p w:rsidR="00E477EB" w:rsidRDefault="00E477EB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1.Месячник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оборонно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спортивной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работы.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2.Конкурс  патриотической  песни.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3.Тематические  классные  часы  «В  жизни  всегда  есть  место  подвигу»</w:t>
            </w:r>
            <w:r w:rsidR="00230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4.Торжественная  линейка, посвященная  Дню  Защитника  Отечества»</w:t>
            </w:r>
            <w:r w:rsidR="00230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5.Классные  мероприятия,  посвященные   Дню  Защитника  Отечества.</w:t>
            </w:r>
          </w:p>
          <w:p w:rsid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6.Смотр  строя  и  песни.</w:t>
            </w:r>
          </w:p>
          <w:p w:rsidR="00E477EB" w:rsidRPr="00E477EB" w:rsidRDefault="00E477EB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7.Участие</w:t>
            </w:r>
            <w:r w:rsidR="000A38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в  районном  конкурсе   рисунка,  посвященного  23  февраля   «Лучший  папа  на  свете»</w:t>
            </w:r>
            <w:r w:rsidR="002302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E477EB" w:rsidRDefault="00E477EB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83268" w:rsidRPr="00A83268" w:rsidRDefault="00A83268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A79" w:rsidRPr="00061A79" w:rsidRDefault="00061A79" w:rsidP="00B6670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61A79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 </w:t>
            </w:r>
          </w:p>
        </w:tc>
      </w:tr>
      <w:tr w:rsidR="00061A79" w:rsidRPr="00061A79" w:rsidTr="00B66709">
        <w:trPr>
          <w:trHeight w:val="509"/>
          <w:tblCellSpacing w:w="0" w:type="dxa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61A79" w:rsidRDefault="00061A79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64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3F64AC" w:rsidRPr="003F64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1.Беседа  «Наше  право  и  наш  интерес».</w:t>
            </w:r>
          </w:p>
          <w:p w:rsidR="003F64AC" w:rsidRDefault="003F64AC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F64AC" w:rsidRPr="003F64AC" w:rsidRDefault="003F64AC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АПРЕЛЬ</w:t>
            </w:r>
          </w:p>
          <w:p w:rsidR="003F64AC" w:rsidRDefault="003F64AC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3F64AC" w:rsidRDefault="003F64AC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1.Классные  часы  «Азбука  прав  и  обязанностей»</w:t>
            </w:r>
            <w:r w:rsidR="002547E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547E7" w:rsidRDefault="002547E7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3F64AC" w:rsidRDefault="003F64AC" w:rsidP="00B66709">
            <w:pPr>
              <w:spacing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2547E7" w:rsidRPr="002547E7" w:rsidRDefault="002547E7" w:rsidP="00B66709">
            <w:pPr>
              <w:spacing w:after="3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61A79" w:rsidRPr="00061A79" w:rsidRDefault="00061A79" w:rsidP="00B6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1A79" w:rsidRPr="00061A79" w:rsidTr="00B66709">
        <w:trPr>
          <w:gridAfter w:val="1"/>
          <w:trHeight w:val="184"/>
          <w:tblCellSpacing w:w="0" w:type="dxa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1A79" w:rsidRPr="00061A79" w:rsidRDefault="00061A79" w:rsidP="00B66709">
            <w:pPr>
              <w:spacing w:after="0" w:line="240" w:lineRule="auto"/>
              <w:rPr>
                <w:rFonts w:ascii="Arial" w:eastAsia="Times New Roman" w:hAnsi="Arial" w:cs="Arial"/>
                <w:color w:val="52594F"/>
                <w:sz w:val="16"/>
                <w:szCs w:val="16"/>
              </w:rPr>
            </w:pPr>
          </w:p>
        </w:tc>
      </w:tr>
    </w:tbl>
    <w:p w:rsidR="006E4CB4" w:rsidRDefault="006E4CB4" w:rsidP="003F64AC">
      <w:pPr>
        <w:tabs>
          <w:tab w:val="left" w:pos="4207"/>
        </w:tabs>
        <w:jc w:val="center"/>
        <w:rPr>
          <w:rFonts w:ascii="Times New Roman" w:hAnsi="Times New Roman" w:cs="Times New Roman"/>
          <w:b/>
          <w:i/>
          <w:u w:val="single"/>
        </w:rPr>
      </w:pPr>
    </w:p>
    <w:p w:rsidR="003F64AC" w:rsidRPr="003F64AC" w:rsidRDefault="003F64AC" w:rsidP="003F64AC">
      <w:pPr>
        <w:tabs>
          <w:tab w:val="left" w:pos="4207"/>
        </w:tabs>
        <w:rPr>
          <w:rFonts w:ascii="Times New Roman" w:hAnsi="Times New Roman" w:cs="Times New Roman"/>
          <w:i/>
        </w:rPr>
      </w:pPr>
    </w:p>
    <w:p w:rsidR="003F64AC" w:rsidRPr="003F64AC" w:rsidRDefault="003F64AC" w:rsidP="003F64AC">
      <w:pPr>
        <w:tabs>
          <w:tab w:val="left" w:pos="4207"/>
        </w:tabs>
        <w:rPr>
          <w:rFonts w:ascii="Times New Roman" w:hAnsi="Times New Roman" w:cs="Times New Roman"/>
          <w:i/>
        </w:rPr>
      </w:pPr>
    </w:p>
    <w:sectPr w:rsidR="003F64AC" w:rsidRPr="003F64AC" w:rsidSect="00B6670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61A79"/>
    <w:rsid w:val="00061A79"/>
    <w:rsid w:val="000A3848"/>
    <w:rsid w:val="001F22A5"/>
    <w:rsid w:val="0023024F"/>
    <w:rsid w:val="002547E7"/>
    <w:rsid w:val="00264113"/>
    <w:rsid w:val="00313E14"/>
    <w:rsid w:val="003F64AC"/>
    <w:rsid w:val="00487F35"/>
    <w:rsid w:val="004F5412"/>
    <w:rsid w:val="006E4CB4"/>
    <w:rsid w:val="00731DFB"/>
    <w:rsid w:val="008C6DAD"/>
    <w:rsid w:val="008D3CDD"/>
    <w:rsid w:val="00A83268"/>
    <w:rsid w:val="00B17AAC"/>
    <w:rsid w:val="00B633E0"/>
    <w:rsid w:val="00B66709"/>
    <w:rsid w:val="00E477EB"/>
    <w:rsid w:val="00EC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72644">
                              <w:marLeft w:val="88"/>
                              <w:marRight w:val="88"/>
                              <w:marTop w:val="88"/>
                              <w:marBottom w:val="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10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31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8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6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93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7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820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107333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21380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33001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597331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66574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3721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2481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9289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067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751603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364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072333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45038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9534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165860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10396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165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94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87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07821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842176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73561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5832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73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67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298924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697725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35982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118454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271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4320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8809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774830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134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46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43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624009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4417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021332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73692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6591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07343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49173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7092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33580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685243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3981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067469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413202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08202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744699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12935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27444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3420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776463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02853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403406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830291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02714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49713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15683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818992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95009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44556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56306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673644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058982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34572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238067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7151237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76712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7F30C-54F8-42F3-AFFD-3DDBE441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Деркачева И Г</dc:creator>
  <cp:lastModifiedBy>Пустовой СА</cp:lastModifiedBy>
  <cp:revision>12</cp:revision>
  <dcterms:created xsi:type="dcterms:W3CDTF">2012-11-07T12:25:00Z</dcterms:created>
  <dcterms:modified xsi:type="dcterms:W3CDTF">2012-11-20T05:57:00Z</dcterms:modified>
</cp:coreProperties>
</file>